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3" w:rsidRDefault="00550EB3" w:rsidP="003516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4F80" w:rsidRPr="00550EB3" w:rsidRDefault="00974F80" w:rsidP="00974F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50EB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Консультация для педагогов </w:t>
      </w:r>
    </w:p>
    <w:p w:rsidR="00974F80" w:rsidRPr="00550EB3" w:rsidRDefault="00974F80" w:rsidP="00550E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550EB3">
        <w:rPr>
          <w:rFonts w:ascii="Times New Roman" w:eastAsia="Times New Roman" w:hAnsi="Times New Roman" w:cs="Times New Roman"/>
          <w:b/>
          <w:bCs/>
          <w:sz w:val="36"/>
          <w:szCs w:val="36"/>
        </w:rPr>
        <w:t>«Система работы по патриотическому воспитанию дошкольников»</w:t>
      </w:r>
    </w:p>
    <w:bookmarkEnd w:id="0"/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Меняются времена, эпохи, люди. Но вечным остаётся стремление человека к добру, любви, свету, красоте, истине. Перед дошкольным образовательным учреждением в числе наиболее важных задач стоят задачи формирования с самого раннего детства базовой культуры личности, высоких нравственных качеств: основ гражданственности, любви к Родине, бережного отношения к её историческому и культурному наследию, уважения к старшим и сверстникам, культуре и традициям других народов.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Суть патриотического воспитания дошкольников состоит в том, чтобы посеять и взрастить в детских душах семена любви к родной природе, к родному дому и семье, к ближайшему окружению ребёнка, к истории и культуре страны, созданной трудами родных и близких людей, а также руками тех, кого зовут соотечественниками.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Чтобы быть патриотом, гражданином, надо любить свою Родину. А чтобы любить Родину, надо её знать.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На каждом возрастном этапе развития дошкольника образ Родины предстаёт в звуках и красках окружающей действительности: сначала это мир родной семьи, затем – детского сада, в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более старшем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возрасте – мир родного края, и, наконец, мир родной Отчизны – России. Очень важно, чтобы этот образ Родины на каждом этапе был привлекательным для ребенка, сопровождался положительными эмоциями, такими как любовь, радость, удовольствие от общения с людьми, которые окружают малыша.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Дошкольник легко и естественно впитывает впечатления от картин родной природы, быта, традиций, нравов, обрядов людей, среди которых живёт, от предметов, его окружающих.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Детский сад, наряду с семьёй, является важнейшим социальным институтом воспитания ребёнка, оказывает своё воспитательное воздействие в самый восприимчивый, чувствительный период его жизни. Поэтому так важно качество воспитательно-образовательной работы, как дошкольного учреждения, так и отдельного педагога. Это обязывает воспитателя: ясно представлять цели и задачи воспитания и образования детей.</w:t>
      </w:r>
    </w:p>
    <w:p w:rsidR="00974F80" w:rsidRPr="00550EB3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50EB3">
        <w:rPr>
          <w:rFonts w:ascii="Times New Roman" w:eastAsia="Times New Roman" w:hAnsi="Times New Roman" w:cs="Times New Roman"/>
          <w:b/>
          <w:bCs/>
          <w:sz w:val="28"/>
          <w:szCs w:val="24"/>
        </w:rPr>
        <w:t>Задачи  нравственно-патриотического воспитания дошкольников: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воспитание у ребенка любви и привязанности к своей семье, дому, детскому саду, улице, городу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формирование бережного отношения к природе и всему живому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воспитание уважения к труду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развитие интереса к русским традициям и промыслам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знаний о правах человека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городах России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знакомство детей с символами государства </w:t>
      </w:r>
      <w:r w:rsidRPr="00354D39">
        <w:rPr>
          <w:rFonts w:ascii="Times New Roman" w:eastAsia="Times New Roman" w:hAnsi="Times New Roman" w:cs="Times New Roman"/>
          <w:i/>
          <w:iCs/>
          <w:sz w:val="24"/>
          <w:szCs w:val="24"/>
        </w:rPr>
        <w:t>(герб, флаг, гимн)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развитие чувства ответственности и гордости за достижения страны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формирование толерантности, чувства уважения к представителям других национальностей, к ровесникам, родителям, соседям, другим людям.</w:t>
      </w:r>
    </w:p>
    <w:p w:rsidR="00974F80" w:rsidRPr="00354D39" w:rsidRDefault="00974F80" w:rsidP="00974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чувства собственного достоинства как представителя своего народа.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Система работы по нравственно-патриотическому воспитанию в дошкольном учреждении строится по трем направлениям. Это работа с детьми, с родителями и с педагогами.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дошкольное учреждение способствовало воспитанию патриотических чувств, жизнь детей в нем должна быть насыщенной, интересной, чтобы запомнилась надолго, стала системой радостных детских воспоминаний.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Поэтому в работе с детьми используются  разные виды детской деятельности: образовательная деятельность, игры, труд, рассматривание иллюстраций, видеофильмов, фотографий, экскурсии, игры-путешествия, наблюдения, беседы, заучивание стихотворений, исполнение музыкальных произведений, чтение художественной литературы, организация и проведение народных праздников и досугов, создание мини-музеев в группах.</w:t>
      </w:r>
      <w:proofErr w:type="gramEnd"/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4F80" w:rsidRPr="00550EB3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50EB3">
        <w:rPr>
          <w:rFonts w:ascii="Times New Roman" w:eastAsia="Times New Roman" w:hAnsi="Times New Roman" w:cs="Times New Roman"/>
          <w:b/>
          <w:bCs/>
          <w:sz w:val="28"/>
          <w:szCs w:val="24"/>
        </w:rPr>
        <w:t>Младший дошкольный возраст.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ближайшее окружение ребенка – это семья, детский сад, предметный мир дома и в детском саду, окружающая природа.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задача патриотического воспитания в младшей группе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(3-4 года) – воспитание любви к родному дому, семье. Сюда входит привитие чувства родства с семьёй, стремление заложить и осознать основы тёплого чувства и привязанности к своей семье, сформировать понятия: «Я – член семьи», «Мой дом — моя семья».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В решении этих задач родители — главные помощники педагога. Вместе оформляются стенгазеты  и альбомы («Моя семья», «Отдыхаем всей семьёй», «Наши папы и дедушки служили в армии», «Мой папа самый-самый», «Домашние любимцы»), проводятся  совместные праздники и развлечения («Папа, мама, я – спортивная семья», «Посиделки с бабушками»). Дети вместе с родителями участвуют в добрых делах, изготавливают  сюрпризы и подарки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близких.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Задачи решаются на уровне знаний, умений и ценностных ориентаций, то есть отношений. Например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, знания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– знать своё имя, фамилию, имена и отчества родителей и близких родственников, родственные связи, круг дел каждого (я — твой брат; мама стирает для всех). 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– узнавать себя на фотографии семьи, проявлять отзывчивость на состояние других людей (пожалеть, обнять, приласкать, говорить добрые слова), задавать вопросы о действиях и поступках других.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Опыт ценностных ориентаций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– говорить о себе в первом лице «я», выражать привязанность к близким, интерес к их действиям и речи.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По выражению лиц и жестам понимать отдельные проявления эмоций людей: смех, плач, гнев. Уметь выразить доброжелательное отношение к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близким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, охотно выполнять их просьбы.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Параллельно с задачами воспитания любви к своей семье решаются 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 любви к природе.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Дети получают элементарные представления о живой и неживой природе родного края, выполняют посильные действия вместе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взрослыми по уходу за растениями и животными. Получают опыт ценностных ориентаций – бережно относиться к природе в естественной среде (беречь траву, цветы, деревья), переживать радость, любопытство, удивление, удовольствие при встрече с живыми объектами, сочувствие и переживание при неосторожном обращении с ними.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Воспитывать любовь к семье у малышей не так уж сложно, они любят родственников только за то, что они есть и любят их, детей. Педагог работает на осознание этой любви и на формировании умений выразить эту любовь. Воспитывать любовь к природе сложнее. Здесь важен яркий эмоциональный фактор.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Когда мы говорим о заботливом,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бережном отношении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к людям, природе, нельзя забывать и о 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рукотворном мире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>, окружающем нас и детей. Ребёнок, который постоянно упражняется в том, что ломает игрушки, рвёт книги, портит вещи, едва ли будет проявлять сам по себе бережное отношение к людям и природе. Поэтому уже в младшей группе педагог учит детей по своему личному примеру проявлять бережное отношение к игрушкам и предметам.</w:t>
      </w:r>
    </w:p>
    <w:p w:rsidR="00974F80" w:rsidRPr="00550EB3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50EB3">
        <w:rPr>
          <w:rFonts w:ascii="Times New Roman" w:eastAsia="Times New Roman" w:hAnsi="Times New Roman" w:cs="Times New Roman"/>
          <w:b/>
          <w:bCs/>
          <w:sz w:val="28"/>
          <w:szCs w:val="24"/>
        </w:rPr>
        <w:t>Средний дошкольный возраст.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 средней группе ближайшее окружение ребёнка расширяется: кроме семьи и детского сада — это двор, улица; также расширяются представления о родной природе и предметном мире. Основная задача педагога в рамках патриотического воспитания – ввести ребёнка в первую общественную среду – детский сад, заложить основы искренней благодарности сотрудникам детского сада за их добрые сердца и теплоту души. Познакомить с социальным и природным окружением родного дома и детского сада. Сформировать понятия «Я – воспитанник детского сада», «Мой второй дом – детский сад».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Как воспитать в детях любовь к детскому саду? В чём она должна проявляться?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Ребёнок любит детский сад, если идёт туда с удовольствием, ждёт встреч с любимой воспитательницей и друзьями, хочет сделать им приятное, рассказывает дома о жизни в детском саду, подражает в играх работникам детского сада, рисует, ссылается в разговорах с родителями на авторитет воспитателя, на порядки и правила, заведённые в группе, узнаёт работников детского сада на улице, рад встрече с ними.</w:t>
      </w:r>
      <w:proofErr w:type="gramEnd"/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Что надо сделать  для того, чтобы ребёнок любил детский сад?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Прежде всего, необходимо, чтобы ребёнку в саду было хорошо, Для этого обеспечивается  эмоциональное насыщение жизни в детском саду, организуется интересная деятельность – игры, занятия по интересам, развлечения, встречи, экскурсии, конкурсы, соревнования, долговременные проекты, выставки, и др.; обеспечивается  психологический комфорт пребывания в детском саду каждого ребенка с учётом его индивидуальных особенностей; обеспечивается познавательный компонент, детям даётся возможность получить чёткие представления о вкладе работников детского сада в общую заботу о детях (наблюдения, экскурсии, рассказы, игры, беседы); дети постоянно проявляют любовь  и доброжелательное отношение к взрослым и сверстникам (подарки, сюрпризы, приглашения, поздравления, чествования, помощь).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Объём знаний и представлений о детском саде и его работниках определён требованиями программы. Остановимся на умениях детей: проявлять стремление к самостоятельной деятельности и самообслуживанию, подражать взрослым, работающим в детском саду, отражать в играх интересующие области их деятельности, задавать вопросы, помогать. Узнавать и называть людей, работающих в детском саду. Легко вступать во взаимоотношения со сверстниками и сотрудниками детского сада.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Опыт ценностных ориентаций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– уметь относить к себе лично общее обращение взрослого, ориентировать своё поведение на положительную оценку педагога. Осознанно вырабатывать культурное поведение в среде детей и взрослых: быть добрым, вежливым, 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lastRenderedPageBreak/>
        <w:t>внимательным. Проявлять доброжелательное отношение к сверстникам и взрослым: улыбаться, проявлять готовность выслушать, помочь, выполнить просьбу, принять в игру.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Параллельно продолжается 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по воспитанию у детей любви к семье, 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>причём важно такое взаимодействие: воспитатели помогают родителям прививать любовь к семье, а родители помогают прививать любовь к детскому саду. Хорошо зарекомендовали себя  такие формы работы, как конкурсы семейного творчества («Осенняя палитра», «Зимняя сказка», «Рождественское чудо»…). Совместная деятельность детей и взрослых предоставляет возможность больше общаться друг с другом, способствует укреплению детско-родительских отношений.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любви к природе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– это, прежде всего, бережное и заботливое отношение к растениям и животным дома, на участке, в детском саду, во дворе.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Говоря о 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воспитании бережного отношения детей к предметному миру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, мы имеем в виду закрепление навыков бережного отношения к личным вещам и предметам общего пользования: применять их по назначению, убирать на место, заботиться о них. Важно подчеркнуть </w:t>
      </w:r>
      <w:proofErr w:type="spellStart"/>
      <w:r w:rsidRPr="00354D39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подход педагогов к решению перечисленных задач, особенно задач бережного отношения к природе и рукотворному миру. Если ограничиваться только призывами и словами, то и дела не будет.  Беречь – это глагол, действие,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и дети должны действовать. В каждом конкретном случае это разные действия,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смотря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что бережём: игрушки, одежду, дерево, птиц, поделку, комнатное растение и т.п.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такой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>: поступок &gt; привычка &gt; потребность &gt; черта личности.</w:t>
      </w:r>
    </w:p>
    <w:p w:rsidR="00974F80" w:rsidRPr="00550EB3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50EB3">
        <w:rPr>
          <w:rFonts w:ascii="Times New Roman" w:eastAsia="Times New Roman" w:hAnsi="Times New Roman" w:cs="Times New Roman"/>
          <w:b/>
          <w:bCs/>
          <w:sz w:val="28"/>
          <w:szCs w:val="24"/>
        </w:rPr>
        <w:t>Старший дошкольный возраст.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В старшей группе к известному уже ближайшему окружению ребенка добавляются родной город, край, начальные представления о родной стране. Основная задача – ознакомить ребёнка с его «малой родиной» — родным городом, краем. Формировать понятия «Я – житель города Щёлково», «Я живу в Подмосковье». Чтобы развивать интерес к «малой родине», важно рассказать  детям о достопримечательностях, культуре, традициях родного края, дать представления о профессиях людей, живущих здесь. На прогулках, экскурсиях дети рассматривают общественные и жилые здания, особенности архитектуры.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В работе воспитатели используют художественную литературу, открытки, фотоальбомы («Моя Чкаловская»), макеты микрорайона, видеофильмы о городе, природе, карты города, области.</w:t>
      </w:r>
      <w:proofErr w:type="gramEnd"/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Дети старшего дошкольного возраста принимают посильное участие в общественной жизни горожан, в событиях городского и областного значения, например: день рожденья города, а также конкурсы детского творчества (Рисунки на асфальте,  ко Дню защиты детей), спортивные мероприятия, проекты, акции («Посади дерево», «День Земли»).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Расширяются представления детей о природе родного края: это элементарные представления о климатических и природных особенностях, о ландшафте.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У детей старшего возраста формируется 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опыт ценностных ориентаций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проявлять любовь к родному краю, городу, гордиться им.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Проявлять интерес к событиям настоящего, будущего, прошлого. 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Внимательно и критично относиться к оценке своих поступков со стороны взрослого. 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Проявлять чуткость к эмоциональному состоянию старших, любовь к труду, уважение к людям разных национальностей, населяющих город, край, в частности к коренным жителям края — саами. 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Любоваться красотой окружающей природы, проявлять гуманное отношение к природе родного края, заботиться о ней. 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Проявлять осознанное восхищение, бережное отношение к изделиям народных промыслов, рукотворному миру малой родины при посещении Щёлковского краеведческого музея, выставок в ДК им. В.П. Чкалова.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И снова о </w:t>
      </w:r>
      <w:proofErr w:type="spellStart"/>
      <w:r w:rsidRPr="00354D39"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подходе: кроме знаний и представлений формируются  </w:t>
      </w: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. Это умение  проявлять настойчивость в поисках ответа на возникающие вопросы, стремление познавать, экспериментировать, творить. Устанавливать и поддерживать взаимосвязь с детьми и взрослыми, выполнять поручения взрослых, вступать в сотрудничество со старшими и сверстниками. Понимать многообразие социальных ролей, выполняемых взрослыми. Понимать роль человека в сохранении и нарушении экосистемы, освоить правила поведения в ней. Оказывать посильную помощь взрослым по уходу за растениями и животными. Уметь формулировать выводы, делать маленькие открытия. Посильно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помогать взрослым сохранять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рукотворный мир города, края. Составлять описательные рассказы о городе, интересных местах и событиях малой родины. Уметь изображать предметы быта, элементы местной росписи. Сравнивать предметы разных видов, выделяя и сопоставляя различие и сходство предметов и материалов, обобщать результаты сравнения.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Кроме представлений о родном крае в старшей группе дети получают представления о родной стране: называется Россия, столица – город Москва, наша страна огромная, чтобы проехать её всю, надо ехать на поезде (машине) несколько дней.  Дети знакомятся с государственной символикой страны, учатся находить Россию на карте, глобусе. Воспитатель рассказывает, что в России живут не только русские, но и люди других национальностей (татары, башкиры, саамы). Детей подводят  к выводу, что любить Родину – значит, прежде всего, знать свою страну, гордиться ею, её армией, людьми труда и науки, болеть за выступления наших спортсменов и артистов. Впечатления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увиденного и услышанного отражаются в продуктивной деятельности, в играх. Дети ощущают сопричастность к жизни Родины, города, когда сочиняют рассказы для рукописной книги или газеты, читают стихи на празднике, видят свои рисунки на стенде или в альбоме.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B3">
        <w:rPr>
          <w:rFonts w:ascii="Times New Roman" w:eastAsia="Times New Roman" w:hAnsi="Times New Roman" w:cs="Times New Roman"/>
          <w:b/>
          <w:bCs/>
          <w:sz w:val="28"/>
          <w:szCs w:val="24"/>
        </w:rPr>
        <w:t>В подготовительной к школе группе</w:t>
      </w:r>
      <w:r w:rsidRPr="00550E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(6-7 лет) углубляются представления детей о ближайшем окружении ребёнка.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Главная задача – развить потребность к ознакомлению с большой Родиной – Россией, прививать любовь к Отчизне. Сформировать понятия «Я – россиянин», «Мой дом – моя большая Родина – Россия». Ребёнок седьмого года жизни  имеет представление о том, что он является жителем страны России, он осваивает понятие «Я – гражданин России». Умеет находить занятие по душе, имеет близких друзей, охотно участвует в общих делах. Может рассказать о себе, событиях своей жизни, о своих мечтах, планах на будущее, связывать их с будущим страны. Знает некоторых великих людей России, имеет представления о роли труда взрослых на основе ознакомления с разными видами труда и профессиями, характерными для нашей местности. Знает, что Россия – многонациональное государство, называет некоторые народности. Проявляет интерес к прошлому, настоящему и будущему, воображает себя в разных социальных ролях, мечтает о добрых делах. Знает некоторые культурные традиции своей семьи, русского народа, других национальностей.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Опыт ценностных ориентаций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: испытывать чувство гордости за свою Родину, за то, что мы – Россияне. Проявлять доброжелательность к людям разных национальностей, интерес к их культуре.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Выражать интерес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к эмоциональному состоянию и чувствам людей, представлять конкретные способы поведения по отношению к старшим в зависимости от их эмоционального и физического состояния. Понимать связь между поведением детей и эмоциональной реакцией взрослых. При ознакомлении с родным краем, городом, страной знакомим детей с отдельными страницами истории, связанными с отдельными историческими личностями, знаменательными датами, с теми людьми, чьи имена носят улицы и площади города, с памятниками истории и культуры.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по ознакомлению с природой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>: знать природные условия разных климатических поясов нашей страны. Иметь обобщённые представления о растениях и животных, их сообществах, приспособлении к среде обитания. Уметь использовать наблюдения как способ познания, осваивать элементарную поисковую деятельность. Оказывать посильную помощь взрослым по уходу за животными и растениями.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Опыт ценностных ориентаций: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проявлять нетерпимость к бессмысленному уничтожению растений и животных, нанесению им вреда. Закреплять умения вести себя корректно при взаимодействии с природой. 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по ознакомлению с рукотворным миром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>: иметь представления о предметах материального рукотворного мира: города, дома, транспорт, техника, предметы быта, культуры и т.д. Владеть элементарными умениями классификации.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Опыт ценностных ориентаций:</w:t>
      </w: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бережно относиться к предметам материального мира. Чувствовать гордость за достижения в культуре, науке, технике, спорте, производстве страны.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Вышеперечисленные задачи реализуются в педагогическом процессе в организованных формах (занятия, праздники, развлечения, досуги), а также в нерегламентированной и самостоятельной деятельности детей. Для этого в группах созданы мини-музей краеведения, музей русской народной игрушки,  музей русской избы.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 настоящее время работа с родителями актуальна и особенно трудна, требует большого такта и терпения, так как в современных семьях вопросы воспитания гражданственности и патриотизма не считаются важными и зачастую вызывают лишь недоумение. Поэтому очень важно привлекать родителей ко всем мероприятиям, проводимым в детском саду.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Активные формы взаимодействия с родителями: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Целевые прогулки.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Экскурсии. Содержанием таких экскурсий являются: наблюдения ритуальных моментов: возложение цветов к памятнику, минута молчания, встреча с участниками войны.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Чтение художественной литературы, соответствующей возрастной категории детей – о защитниках родной земли, Отечества.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ИКТ-технологий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>: показ видеоматериалов о родной земле, о героизме русского народа, о Великой Отечественной войне, о знаменитых битвах и сражениях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Встречи с ветеранами, участие в праздничных днях: «День города», «День матери», «Папин праздник», «День Победы» и др.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тематических выставок, посвящённых памятным датам, изготовление сувениров для ветеранов войны, предполагающих активное участие родителей в их подготовке и организации: создание коллажей, подарков, альбомов и т.д.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Проведение конкурсов семейных проектов: «Моя Родина-место, где я родился», «Герб моей семьи», «Герои моей семьи», «Моя родословная» и т.д.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«Маршруты выходного дня» с привлечением родителей, которым предлагается маршрут с подробным описанием посещаемого объекта и рекомендациями по доступному ознакомлению ребёнка с памятником.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Составление рекомендаций для родителей по посещению вместе с детьми детской библиотеки, с рекомендательным списком худ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>роизведений нравственно-патриотической тематики, вопросами по содержанию.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Организации выставки детских работ военно-патриотической тематики.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Привлечение родительской общественности к оказанию посильной помощи в создании мини-музея ДОУ</w:t>
      </w:r>
    </w:p>
    <w:p w:rsidR="00974F80" w:rsidRPr="00354D39" w:rsidRDefault="00974F80" w:rsidP="00974F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Родительские собрания, посвящённые влиянию семьи и социальных факторов на формирование нравственно-патриотических чувств дошкольников.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педагогами:</w:t>
      </w:r>
    </w:p>
    <w:p w:rsidR="00974F80" w:rsidRPr="00354D39" w:rsidRDefault="00974F80" w:rsidP="00550E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Традиционные: семинары, семинары-практикумы, творческие группы, обмен опытом, педагогические советы, тренинги, деловая игра, самообразование, наставничество и др.</w:t>
      </w:r>
      <w:proofErr w:type="gramEnd"/>
    </w:p>
    <w:p w:rsidR="00974F80" w:rsidRPr="00354D39" w:rsidRDefault="00974F80" w:rsidP="00550E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Инновационные: проектная деятельность, мастер – классы, создание банка инновационных идей, участие в творческих конкурсах, издательская деятельность.</w:t>
      </w:r>
    </w:p>
    <w:p w:rsidR="00974F80" w:rsidRPr="00354D39" w:rsidRDefault="00974F80" w:rsidP="0055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974F80" w:rsidRPr="00354D39" w:rsidRDefault="00974F80" w:rsidP="0097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Круглова Н. Б., Петухова А. А. Система патриотического воспитания в дошкольном учреждении [Текст] // Теория и практика образования в современном мире: материалы </w:t>
      </w:r>
      <w:proofErr w:type="spellStart"/>
      <w:r w:rsidRPr="00354D39">
        <w:rPr>
          <w:rFonts w:ascii="Times New Roman" w:eastAsia="Times New Roman" w:hAnsi="Times New Roman" w:cs="Times New Roman"/>
          <w:sz w:val="24"/>
          <w:szCs w:val="24"/>
        </w:rPr>
        <w:t>Междунар</w:t>
      </w:r>
      <w:proofErr w:type="spell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. науч. </w:t>
      </w:r>
      <w:proofErr w:type="spellStart"/>
      <w:r w:rsidRPr="00354D39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354D39">
        <w:rPr>
          <w:rFonts w:ascii="Times New Roman" w:eastAsia="Times New Roman" w:hAnsi="Times New Roman" w:cs="Times New Roman"/>
          <w:sz w:val="24"/>
          <w:szCs w:val="24"/>
        </w:rPr>
        <w:t>. (г. Санкт-Петербург, февраль 2012 г.). — СПб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354D39">
        <w:rPr>
          <w:rFonts w:ascii="Times New Roman" w:eastAsia="Times New Roman" w:hAnsi="Times New Roman" w:cs="Times New Roman"/>
          <w:sz w:val="24"/>
          <w:szCs w:val="24"/>
        </w:rPr>
        <w:t xml:space="preserve">Реноме, 2012. — С. 111-115. — </w:t>
      </w:r>
      <w:proofErr w:type="gramStart"/>
      <w:r w:rsidRPr="00354D39">
        <w:rPr>
          <w:rFonts w:ascii="Times New Roman" w:eastAsia="Times New Roman" w:hAnsi="Times New Roman" w:cs="Times New Roman"/>
          <w:sz w:val="24"/>
          <w:szCs w:val="24"/>
        </w:rPr>
        <w:t>URL https://moluch.ru/conf/ped/archive/21/1496/ (дата обращения: 22.03.20</w:t>
      </w:r>
      <w:proofErr w:type="gramEnd"/>
    </w:p>
    <w:p w:rsidR="00974F80" w:rsidRDefault="00974F80" w:rsidP="00974F80">
      <w:pPr>
        <w:pStyle w:val="a3"/>
        <w:rPr>
          <w:color w:val="111111"/>
          <w:sz w:val="27"/>
          <w:szCs w:val="27"/>
        </w:rPr>
      </w:pPr>
    </w:p>
    <w:p w:rsidR="00A77BEB" w:rsidRDefault="00A77BEB"/>
    <w:sectPr w:rsidR="00A77BEB" w:rsidSect="003516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35" w:rsidRDefault="00410A35" w:rsidP="003516BA">
      <w:pPr>
        <w:spacing w:after="0" w:line="240" w:lineRule="auto"/>
      </w:pPr>
      <w:r>
        <w:separator/>
      </w:r>
    </w:p>
  </w:endnote>
  <w:endnote w:type="continuationSeparator" w:id="0">
    <w:p w:rsidR="00410A35" w:rsidRDefault="00410A35" w:rsidP="0035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35" w:rsidRDefault="00410A35" w:rsidP="003516BA">
      <w:pPr>
        <w:spacing w:after="0" w:line="240" w:lineRule="auto"/>
      </w:pPr>
      <w:r>
        <w:separator/>
      </w:r>
    </w:p>
  </w:footnote>
  <w:footnote w:type="continuationSeparator" w:id="0">
    <w:p w:rsidR="00410A35" w:rsidRDefault="00410A35" w:rsidP="0035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4E1"/>
    <w:multiLevelType w:val="multilevel"/>
    <w:tmpl w:val="765E7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02F1"/>
    <w:multiLevelType w:val="multilevel"/>
    <w:tmpl w:val="30E2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B4AB8"/>
    <w:multiLevelType w:val="multilevel"/>
    <w:tmpl w:val="67BAC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C590D"/>
    <w:multiLevelType w:val="multilevel"/>
    <w:tmpl w:val="2C1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63C82"/>
    <w:multiLevelType w:val="multilevel"/>
    <w:tmpl w:val="07104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154A6"/>
    <w:multiLevelType w:val="multilevel"/>
    <w:tmpl w:val="3EC69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D7E9E"/>
    <w:multiLevelType w:val="multilevel"/>
    <w:tmpl w:val="8142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F3D3F"/>
    <w:multiLevelType w:val="multilevel"/>
    <w:tmpl w:val="AAA4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7302E"/>
    <w:multiLevelType w:val="multilevel"/>
    <w:tmpl w:val="0EFE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F69EE"/>
    <w:multiLevelType w:val="multilevel"/>
    <w:tmpl w:val="321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44BE4"/>
    <w:multiLevelType w:val="multilevel"/>
    <w:tmpl w:val="6E3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0126A"/>
    <w:multiLevelType w:val="multilevel"/>
    <w:tmpl w:val="3B7A1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2A5B29"/>
    <w:multiLevelType w:val="multilevel"/>
    <w:tmpl w:val="F1A0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C6CAA"/>
    <w:multiLevelType w:val="multilevel"/>
    <w:tmpl w:val="FE16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12"/>
  </w:num>
  <w:num w:numId="6">
    <w:abstractNumId w:val="11"/>
  </w:num>
  <w:num w:numId="7">
    <w:abstractNumId w:val="13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80"/>
    <w:rsid w:val="000532F3"/>
    <w:rsid w:val="003516BA"/>
    <w:rsid w:val="00410A35"/>
    <w:rsid w:val="00550EB3"/>
    <w:rsid w:val="006E7AD0"/>
    <w:rsid w:val="00974F80"/>
    <w:rsid w:val="00A7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74F80"/>
    <w:rPr>
      <w:i/>
      <w:iCs/>
    </w:rPr>
  </w:style>
  <w:style w:type="paragraph" w:styleId="a5">
    <w:name w:val="header"/>
    <w:basedOn w:val="a"/>
    <w:link w:val="a6"/>
    <w:uiPriority w:val="99"/>
    <w:unhideWhenUsed/>
    <w:rsid w:val="0035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6BA"/>
  </w:style>
  <w:style w:type="paragraph" w:styleId="a7">
    <w:name w:val="footer"/>
    <w:basedOn w:val="a"/>
    <w:link w:val="a8"/>
    <w:uiPriority w:val="99"/>
    <w:unhideWhenUsed/>
    <w:rsid w:val="0035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74F80"/>
    <w:rPr>
      <w:i/>
      <w:iCs/>
    </w:rPr>
  </w:style>
  <w:style w:type="paragraph" w:styleId="a5">
    <w:name w:val="header"/>
    <w:basedOn w:val="a"/>
    <w:link w:val="a6"/>
    <w:uiPriority w:val="99"/>
    <w:unhideWhenUsed/>
    <w:rsid w:val="0035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6BA"/>
  </w:style>
  <w:style w:type="paragraph" w:styleId="a7">
    <w:name w:val="footer"/>
    <w:basedOn w:val="a"/>
    <w:link w:val="a8"/>
    <w:uiPriority w:val="99"/>
    <w:unhideWhenUsed/>
    <w:rsid w:val="0035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219</cp:lastModifiedBy>
  <cp:revision>2</cp:revision>
  <dcterms:created xsi:type="dcterms:W3CDTF">2021-10-19T09:02:00Z</dcterms:created>
  <dcterms:modified xsi:type="dcterms:W3CDTF">2021-10-19T09:02:00Z</dcterms:modified>
</cp:coreProperties>
</file>